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AF" w:rsidRDefault="000E29AF" w:rsidP="000E29AF">
      <w:pPr>
        <w:spacing w:after="0" w:line="240" w:lineRule="auto"/>
        <w:rPr>
          <w:rFonts w:ascii="Times New Roman" w:eastAsia="Times New Roman" w:hAnsi="Times New Roman" w:cs="Times New Roman"/>
          <w:b/>
          <w:bCs/>
          <w:color w:val="000000"/>
          <w:sz w:val="28"/>
          <w:szCs w:val="28"/>
          <w:shd w:val="clear" w:color="auto" w:fill="FFFFFF"/>
          <w:lang w:eastAsia="ru-RU"/>
        </w:rPr>
      </w:pPr>
      <w:r w:rsidRPr="00BD44F7">
        <w:rPr>
          <w:rFonts w:ascii="Times New Roman" w:eastAsia="Times New Roman" w:hAnsi="Times New Roman" w:cs="Times New Roman"/>
          <w:b/>
          <w:bCs/>
          <w:color w:val="000000"/>
          <w:sz w:val="28"/>
          <w:szCs w:val="28"/>
          <w:shd w:val="clear" w:color="auto" w:fill="FFFFFF"/>
          <w:lang w:eastAsia="ru-RU"/>
        </w:rPr>
        <w:t>Возрастные нормативы речевого развития детей.</w:t>
      </w:r>
    </w:p>
    <w:p w:rsidR="00994A46" w:rsidRPr="00BD44F7" w:rsidRDefault="00994A46" w:rsidP="000E29AF">
      <w:pPr>
        <w:spacing w:after="0" w:line="240" w:lineRule="auto"/>
        <w:rPr>
          <w:rFonts w:ascii="Times New Roman" w:eastAsia="Times New Roman" w:hAnsi="Times New Roman" w:cs="Times New Roman"/>
          <w:b/>
          <w:bCs/>
          <w:color w:val="000000"/>
          <w:sz w:val="28"/>
          <w:szCs w:val="28"/>
          <w:shd w:val="clear" w:color="auto" w:fill="FFFFFF"/>
          <w:lang w:eastAsia="ru-RU"/>
        </w:rPr>
      </w:pPr>
      <w:bookmarkStart w:id="0" w:name="_GoBack"/>
      <w:bookmarkEnd w:id="0"/>
    </w:p>
    <w:tbl>
      <w:tblPr>
        <w:tblW w:w="92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7"/>
        <w:gridCol w:w="1917"/>
        <w:gridCol w:w="2021"/>
        <w:gridCol w:w="1798"/>
        <w:gridCol w:w="1862"/>
      </w:tblGrid>
      <w:tr w:rsidR="000E29AF" w:rsidRPr="00BD44F7" w:rsidTr="000E29AF">
        <w:tc>
          <w:tcPr>
            <w:tcW w:w="0" w:type="auto"/>
            <w:tcBorders>
              <w:top w:val="single" w:sz="6" w:space="0" w:color="000000"/>
              <w:left w:val="single" w:sz="6" w:space="0" w:color="000000"/>
              <w:bottom w:val="single" w:sz="6" w:space="0" w:color="000000"/>
              <w:right w:val="single" w:sz="6" w:space="0" w:color="000000"/>
            </w:tcBorders>
            <w:vAlign w:val="center"/>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9AF" w:rsidRPr="00BD44F7" w:rsidRDefault="000E29AF" w:rsidP="000E29AF">
            <w:pPr>
              <w:spacing w:after="0" w:line="240" w:lineRule="auto"/>
              <w:jc w:val="center"/>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i/>
                <w:iCs/>
                <w:color w:val="000000"/>
                <w:sz w:val="28"/>
                <w:szCs w:val="28"/>
                <w:lang w:eastAsia="ru-RU"/>
              </w:rPr>
              <w:t>3-4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9AF" w:rsidRPr="00BD44F7" w:rsidRDefault="000E29AF" w:rsidP="000E29AF">
            <w:pPr>
              <w:spacing w:after="0" w:line="240" w:lineRule="auto"/>
              <w:jc w:val="center"/>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i/>
                <w:iCs/>
                <w:color w:val="000000"/>
                <w:sz w:val="28"/>
                <w:szCs w:val="28"/>
                <w:lang w:eastAsia="ru-RU"/>
              </w:rPr>
              <w:t>4-5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9AF" w:rsidRPr="00BD44F7" w:rsidRDefault="000E29AF" w:rsidP="000E29AF">
            <w:pPr>
              <w:spacing w:after="0" w:line="240" w:lineRule="auto"/>
              <w:jc w:val="center"/>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i/>
                <w:iCs/>
                <w:color w:val="000000"/>
                <w:sz w:val="28"/>
                <w:szCs w:val="28"/>
                <w:lang w:eastAsia="ru-RU"/>
              </w:rPr>
              <w:t>5-6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29AF" w:rsidRPr="00BD44F7" w:rsidRDefault="000E29AF" w:rsidP="000E29AF">
            <w:pPr>
              <w:spacing w:after="0" w:line="240" w:lineRule="auto"/>
              <w:jc w:val="center"/>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i/>
                <w:iCs/>
                <w:color w:val="000000"/>
                <w:sz w:val="28"/>
                <w:szCs w:val="28"/>
                <w:lang w:eastAsia="ru-RU"/>
              </w:rPr>
              <w:t>6-7 лет</w:t>
            </w:r>
          </w:p>
        </w:tc>
      </w:tr>
      <w:tr w:rsidR="000E29AF" w:rsidRPr="00BD44F7" w:rsidTr="000E29AF">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t>Развитие словаря</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proofErr w:type="gramStart"/>
            <w:r w:rsidRPr="00BD44F7">
              <w:rPr>
                <w:rFonts w:ascii="Times New Roman" w:eastAsia="Times New Roman" w:hAnsi="Times New Roman" w:cs="Times New Roman"/>
                <w:color w:val="000000"/>
                <w:sz w:val="28"/>
                <w:szCs w:val="28"/>
                <w:lang w:eastAsia="ru-RU"/>
              </w:rPr>
              <w:t>Различают и называют части предметов, их качества (величину, цвет, форму, материал), некоторые сходные по назначению предметы (туфли - ботинки), понимают обобщающие слова: игрушки, одежда, обувь, посуда, мебель.</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proofErr w:type="gramStart"/>
            <w:r w:rsidRPr="00BD44F7">
              <w:rPr>
                <w:rFonts w:ascii="Times New Roman" w:eastAsia="Times New Roman" w:hAnsi="Times New Roman" w:cs="Times New Roman"/>
                <w:color w:val="000000"/>
                <w:sz w:val="28"/>
                <w:szCs w:val="28"/>
                <w:lang w:eastAsia="ru-RU"/>
              </w:rPr>
              <w:t>Употребляют существительные, обозначающие профессии; глаголы, обозначающие трудовые действия; определяют и называют местоположение предмета (слева, справа, между, около, рядом), время суток, характеризуют состояние и настроение людей; используют существительные, обозначающие названия частей и деталей предметов; прилагательные, обозначающие свойства; наиболее употребительные глаголы, наречия, предлоги.</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t>Употребляют существительные, обозначающие названия профессий;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слова со сходным значением, с обобщающим значением. Прилагательные, существительные, глаголы, наречия, предлоги употребляют правильно и точно по смыслу.</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t>Расширяется запас слов, обозначающих названия предметов, действий, признаков. Используют в речи синонимы, антонимы, существительные с обобщающим значением. Употребляют разные части речи точно по смыслу.</w:t>
            </w:r>
          </w:p>
        </w:tc>
      </w:tr>
      <w:tr w:rsidR="000E29AF" w:rsidRPr="00BD44F7" w:rsidTr="000E29AF">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t>Развитие связной речи</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t>Односложно отвечают на вопросы взрослого при рассматривани</w:t>
            </w:r>
            <w:r w:rsidRPr="00BD44F7">
              <w:rPr>
                <w:rFonts w:ascii="Times New Roman" w:eastAsia="Times New Roman" w:hAnsi="Times New Roman" w:cs="Times New Roman"/>
                <w:color w:val="000000"/>
                <w:sz w:val="28"/>
                <w:szCs w:val="28"/>
                <w:lang w:eastAsia="ru-RU"/>
              </w:rPr>
              <w:lastRenderedPageBreak/>
              <w:t>и предметов, картин, иллюстраций; повторяют за взрослым рассказ из 3-4-х предложений, составленный об игрушке или по содержанию картины; участвуют в драматизации отрывков из знакомых сказок. </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t xml:space="preserve">Пересказывают небольшие рассказы и сказки, знакомые и </w:t>
            </w:r>
            <w:r w:rsidRPr="00BD44F7">
              <w:rPr>
                <w:rFonts w:ascii="Times New Roman" w:eastAsia="Times New Roman" w:hAnsi="Times New Roman" w:cs="Times New Roman"/>
                <w:color w:val="000000"/>
                <w:sz w:val="28"/>
                <w:szCs w:val="28"/>
                <w:lang w:eastAsia="ru-RU"/>
              </w:rPr>
              <w:lastRenderedPageBreak/>
              <w:t>вновь прочитанные, составляют небольшие рассказы о предмете по содержанию сюжетной картины, совершенствуется диалогическая речь. Поддерживают беседу: правильно по форме и содержанию задают вопросы, отвечают на поставленные вопросы. </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t>Совершенствуется диалогическая и монологическ</w:t>
            </w:r>
            <w:r w:rsidRPr="00BD44F7">
              <w:rPr>
                <w:rFonts w:ascii="Times New Roman" w:eastAsia="Times New Roman" w:hAnsi="Times New Roman" w:cs="Times New Roman"/>
                <w:color w:val="000000"/>
                <w:sz w:val="28"/>
                <w:szCs w:val="28"/>
                <w:lang w:eastAsia="ru-RU"/>
              </w:rPr>
              <w:lastRenderedPageBreak/>
              <w:t>ая речь. Поддерживают непринуждённую беседу, задают вопросы, правильно отвечают на них. Развивается умение связно, последовательно пересказывать небольшие произведения без помощи взрослого, самостоятельно составлять небольшие рассказы по картинке, по набору картинок, по плану, образцу, из личного и коллективного опыта, передавая хорошо знакомые события; небольшие рассказы творческого характера.</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t>Совершенствуется диалогическая и монологическа</w:t>
            </w:r>
            <w:r w:rsidRPr="00BD44F7">
              <w:rPr>
                <w:rFonts w:ascii="Times New Roman" w:eastAsia="Times New Roman" w:hAnsi="Times New Roman" w:cs="Times New Roman"/>
                <w:color w:val="000000"/>
                <w:sz w:val="28"/>
                <w:szCs w:val="28"/>
                <w:lang w:eastAsia="ru-RU"/>
              </w:rPr>
              <w:lastRenderedPageBreak/>
              <w:t xml:space="preserve">я речь. Закрепляется умение отвечать на вопросы и задавать их, формируется культура </w:t>
            </w:r>
            <w:proofErr w:type="spellStart"/>
            <w:proofErr w:type="gramStart"/>
            <w:r w:rsidRPr="00BD44F7">
              <w:rPr>
                <w:rFonts w:ascii="Times New Roman" w:eastAsia="Times New Roman" w:hAnsi="Times New Roman" w:cs="Times New Roman"/>
                <w:color w:val="000000"/>
                <w:sz w:val="28"/>
                <w:szCs w:val="28"/>
                <w:lang w:eastAsia="ru-RU"/>
              </w:rPr>
              <w:t>культура</w:t>
            </w:r>
            <w:proofErr w:type="spellEnd"/>
            <w:proofErr w:type="gramEnd"/>
            <w:r w:rsidRPr="00BD44F7">
              <w:rPr>
                <w:rFonts w:ascii="Times New Roman" w:eastAsia="Times New Roman" w:hAnsi="Times New Roman" w:cs="Times New Roman"/>
                <w:color w:val="000000"/>
                <w:sz w:val="28"/>
                <w:szCs w:val="28"/>
                <w:lang w:eastAsia="ru-RU"/>
              </w:rPr>
              <w:t xml:space="preserve"> речевого общения. Ребёнок самостоятельно, выразительно, без повторов передаёт содержание литературных текстов, используя различные средства выразительности.</w:t>
            </w:r>
            <w:r w:rsidRPr="00BD44F7">
              <w:rPr>
                <w:rFonts w:ascii="Times New Roman" w:eastAsia="Times New Roman" w:hAnsi="Times New Roman" w:cs="Times New Roman"/>
                <w:color w:val="000000"/>
                <w:sz w:val="28"/>
                <w:szCs w:val="28"/>
                <w:lang w:eastAsia="ru-RU"/>
              </w:rPr>
              <w:br/>
              <w:t xml:space="preserve">Дальнейшее развитие получает умение составлять рассказы о предмете (по плану, составленному коллективно и предложенному взрослым), по картине, серии сюжетных картинок, умение составлять небольшие рассказы из </w:t>
            </w:r>
            <w:r w:rsidRPr="00BD44F7">
              <w:rPr>
                <w:rFonts w:ascii="Times New Roman" w:eastAsia="Times New Roman" w:hAnsi="Times New Roman" w:cs="Times New Roman"/>
                <w:color w:val="000000"/>
                <w:sz w:val="28"/>
                <w:szCs w:val="28"/>
                <w:lang w:eastAsia="ru-RU"/>
              </w:rPr>
              <w:lastRenderedPageBreak/>
              <w:t>личного опыта, рассказы творческого характера и небольшие сказки.</w:t>
            </w:r>
          </w:p>
        </w:tc>
      </w:tr>
      <w:tr w:rsidR="000E29AF" w:rsidRPr="00BD44F7" w:rsidTr="000E29AF">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t>Развитие грамматического строя речи:</w:t>
            </w:r>
            <w:r w:rsidRPr="00BD44F7">
              <w:rPr>
                <w:rFonts w:ascii="Times New Roman" w:eastAsia="Times New Roman" w:hAnsi="Times New Roman" w:cs="Times New Roman"/>
                <w:color w:val="000000"/>
                <w:sz w:val="28"/>
                <w:szCs w:val="28"/>
                <w:lang w:eastAsia="ru-RU"/>
              </w:rPr>
              <w:br/>
              <w:t>1. Морфология</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2. Словообразование</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lastRenderedPageBreak/>
              <w:t>3. Синтаксис</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 xml:space="preserve">Согласуют слова в роде, числе, падеже, употребляют существительные с предлогами: </w:t>
            </w:r>
            <w:proofErr w:type="spellStart"/>
            <w:r w:rsidRPr="00BD44F7">
              <w:rPr>
                <w:rFonts w:ascii="Times New Roman" w:eastAsia="Times New Roman" w:hAnsi="Times New Roman" w:cs="Times New Roman"/>
                <w:color w:val="000000"/>
                <w:sz w:val="28"/>
                <w:szCs w:val="28"/>
                <w:lang w:eastAsia="ru-RU"/>
              </w:rPr>
              <w:t>в</w:t>
            </w:r>
            <w:proofErr w:type="gramStart"/>
            <w:r w:rsidRPr="00BD44F7">
              <w:rPr>
                <w:rFonts w:ascii="Times New Roman" w:eastAsia="Times New Roman" w:hAnsi="Times New Roman" w:cs="Times New Roman"/>
                <w:color w:val="000000"/>
                <w:sz w:val="28"/>
                <w:szCs w:val="28"/>
                <w:lang w:eastAsia="ru-RU"/>
              </w:rPr>
              <w:t>,н</w:t>
            </w:r>
            <w:proofErr w:type="gramEnd"/>
            <w:r w:rsidRPr="00BD44F7">
              <w:rPr>
                <w:rFonts w:ascii="Times New Roman" w:eastAsia="Times New Roman" w:hAnsi="Times New Roman" w:cs="Times New Roman"/>
                <w:color w:val="000000"/>
                <w:sz w:val="28"/>
                <w:szCs w:val="28"/>
                <w:lang w:eastAsia="ru-RU"/>
              </w:rPr>
              <w:t>а</w:t>
            </w:r>
            <w:proofErr w:type="spellEnd"/>
            <w:r w:rsidRPr="00BD44F7">
              <w:rPr>
                <w:rFonts w:ascii="Times New Roman" w:eastAsia="Times New Roman" w:hAnsi="Times New Roman" w:cs="Times New Roman"/>
                <w:color w:val="000000"/>
                <w:sz w:val="28"/>
                <w:szCs w:val="28"/>
                <w:lang w:eastAsia="ru-RU"/>
              </w:rPr>
              <w:t>, под, за.</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Употребляют существительные в форме ед. и мн. числа, обозначающие животных и их детёнышей; употребляют форму мн. числа существительных в род</w:t>
            </w:r>
            <w:proofErr w:type="gramStart"/>
            <w:r w:rsidRPr="00BD44F7">
              <w:rPr>
                <w:rFonts w:ascii="Times New Roman" w:eastAsia="Times New Roman" w:hAnsi="Times New Roman" w:cs="Times New Roman"/>
                <w:color w:val="000000"/>
                <w:sz w:val="28"/>
                <w:szCs w:val="28"/>
                <w:lang w:eastAsia="ru-RU"/>
              </w:rPr>
              <w:t>.</w:t>
            </w:r>
            <w:proofErr w:type="gramEnd"/>
            <w:r w:rsidRPr="00BD44F7">
              <w:rPr>
                <w:rFonts w:ascii="Times New Roman" w:eastAsia="Times New Roman" w:hAnsi="Times New Roman" w:cs="Times New Roman"/>
                <w:color w:val="000000"/>
                <w:sz w:val="28"/>
                <w:szCs w:val="28"/>
                <w:lang w:eastAsia="ru-RU"/>
              </w:rPr>
              <w:t xml:space="preserve"> </w:t>
            </w:r>
            <w:proofErr w:type="gramStart"/>
            <w:r w:rsidRPr="00BD44F7">
              <w:rPr>
                <w:rFonts w:ascii="Times New Roman" w:eastAsia="Times New Roman" w:hAnsi="Times New Roman" w:cs="Times New Roman"/>
                <w:color w:val="000000"/>
                <w:sz w:val="28"/>
                <w:szCs w:val="28"/>
                <w:lang w:eastAsia="ru-RU"/>
              </w:rPr>
              <w:t>п</w:t>
            </w:r>
            <w:proofErr w:type="gramEnd"/>
            <w:r w:rsidRPr="00BD44F7">
              <w:rPr>
                <w:rFonts w:ascii="Times New Roman" w:eastAsia="Times New Roman" w:hAnsi="Times New Roman" w:cs="Times New Roman"/>
                <w:color w:val="000000"/>
                <w:sz w:val="28"/>
                <w:szCs w:val="28"/>
                <w:lang w:eastAsia="ru-RU"/>
              </w:rPr>
              <w:t>адеже (ленточек, яблок, рук)</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lastRenderedPageBreak/>
              <w:t>Употребляют предложения с однородными существительными, учатся правильно согласовывать слова в предложении.</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Совершенствуется умение правильно использовать предлоги. Употребляют формы повелительного наклонения глаголов: хотеть, бежать, ехать, лежать.</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Образуют форму мн. числа существительных, обозначающих детёнышей животных (по аналогии), употребляют их в им., род</w:t>
            </w:r>
            <w:proofErr w:type="gramStart"/>
            <w:r w:rsidRPr="00BD44F7">
              <w:rPr>
                <w:rFonts w:ascii="Times New Roman" w:eastAsia="Times New Roman" w:hAnsi="Times New Roman" w:cs="Times New Roman"/>
                <w:color w:val="000000"/>
                <w:sz w:val="28"/>
                <w:szCs w:val="28"/>
                <w:lang w:eastAsia="ru-RU"/>
              </w:rPr>
              <w:t>.</w:t>
            </w:r>
            <w:proofErr w:type="gramEnd"/>
            <w:r w:rsidRPr="00BD44F7">
              <w:rPr>
                <w:rFonts w:ascii="Times New Roman" w:eastAsia="Times New Roman" w:hAnsi="Times New Roman" w:cs="Times New Roman"/>
                <w:color w:val="000000"/>
                <w:sz w:val="28"/>
                <w:szCs w:val="28"/>
                <w:lang w:eastAsia="ru-RU"/>
              </w:rPr>
              <w:t xml:space="preserve"> </w:t>
            </w:r>
            <w:proofErr w:type="gramStart"/>
            <w:r w:rsidRPr="00BD44F7">
              <w:rPr>
                <w:rFonts w:ascii="Times New Roman" w:eastAsia="Times New Roman" w:hAnsi="Times New Roman" w:cs="Times New Roman"/>
                <w:color w:val="000000"/>
                <w:sz w:val="28"/>
                <w:szCs w:val="28"/>
                <w:lang w:eastAsia="ru-RU"/>
              </w:rPr>
              <w:t>п</w:t>
            </w:r>
            <w:proofErr w:type="gramEnd"/>
            <w:r w:rsidRPr="00BD44F7">
              <w:rPr>
                <w:rFonts w:ascii="Times New Roman" w:eastAsia="Times New Roman" w:hAnsi="Times New Roman" w:cs="Times New Roman"/>
                <w:color w:val="000000"/>
                <w:sz w:val="28"/>
                <w:szCs w:val="28"/>
                <w:lang w:eastAsia="ru-RU"/>
              </w:rPr>
              <w:t xml:space="preserve">адежах (котята - котят), правильно используют форму мн. числа род. падежа </w:t>
            </w:r>
            <w:r w:rsidRPr="00BD44F7">
              <w:rPr>
                <w:rFonts w:ascii="Times New Roman" w:eastAsia="Times New Roman" w:hAnsi="Times New Roman" w:cs="Times New Roman"/>
                <w:color w:val="000000"/>
                <w:sz w:val="28"/>
                <w:szCs w:val="28"/>
                <w:lang w:eastAsia="ru-RU"/>
              </w:rPr>
              <w:lastRenderedPageBreak/>
              <w:t>существительных.</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Правильно согласуют слова в предложении, учатся использовать простейшие виды сложносочинённых и сложноподчинённых предложений.</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Совершенствуется умение согласовывать в предложении существительные с числительными, прилагательными; формируется умение использовать несклоняемые существительные.</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Образуют форму мн. числа существительных, обозначающих детёнышей животных, однокоренные слова (по образцу).</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lastRenderedPageBreak/>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Продолжают учиться составлять простые, сложные предложения, учатся пользоваться прямой и косвенной речью.</w:t>
            </w:r>
          </w:p>
        </w:tc>
        <w:tc>
          <w:tcPr>
            <w:tcW w:w="0" w:type="auto"/>
            <w:tcBorders>
              <w:top w:val="single" w:sz="6" w:space="0" w:color="000000"/>
              <w:left w:val="single" w:sz="6" w:space="0" w:color="000000"/>
              <w:bottom w:val="single" w:sz="6" w:space="0" w:color="000000"/>
              <w:right w:val="single" w:sz="6" w:space="0" w:color="000000"/>
            </w:tcBorders>
            <w:hideMark/>
          </w:tcPr>
          <w:p w:rsidR="000E29AF" w:rsidRPr="00BD44F7" w:rsidRDefault="000E29AF" w:rsidP="000E29AF">
            <w:pPr>
              <w:spacing w:after="240" w:line="240" w:lineRule="auto"/>
              <w:rPr>
                <w:rFonts w:ascii="Times New Roman" w:eastAsia="Times New Roman" w:hAnsi="Times New Roman" w:cs="Times New Roman"/>
                <w:color w:val="000000"/>
                <w:sz w:val="28"/>
                <w:szCs w:val="28"/>
                <w:lang w:eastAsia="ru-RU"/>
              </w:rPr>
            </w:pPr>
            <w:r w:rsidRPr="00BD44F7">
              <w:rPr>
                <w:rFonts w:ascii="Times New Roman" w:eastAsia="Times New Roman" w:hAnsi="Times New Roman" w:cs="Times New Roman"/>
                <w:color w:val="000000"/>
                <w:sz w:val="28"/>
                <w:szCs w:val="28"/>
                <w:lang w:eastAsia="ru-RU"/>
              </w:rPr>
              <w:lastRenderedPageBreak/>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Закрепляется умение согласовывать существительные с числительными, прилагательными и местоимениями с существительными</w:t>
            </w:r>
            <w:proofErr w:type="gramStart"/>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О</w:t>
            </w:r>
            <w:proofErr w:type="gramEnd"/>
            <w:r w:rsidRPr="00BD44F7">
              <w:rPr>
                <w:rFonts w:ascii="Times New Roman" w:eastAsia="Times New Roman" w:hAnsi="Times New Roman" w:cs="Times New Roman"/>
                <w:color w:val="000000"/>
                <w:sz w:val="28"/>
                <w:szCs w:val="28"/>
                <w:lang w:eastAsia="ru-RU"/>
              </w:rPr>
              <w:t xml:space="preserve">бразуют (по образцу) существительные с суффиксами, глаголы с приставками, сравнительную и превосходную степень прилагательных. Совершенствуется умение </w:t>
            </w:r>
            <w:r w:rsidRPr="00BD44F7">
              <w:rPr>
                <w:rFonts w:ascii="Times New Roman" w:eastAsia="Times New Roman" w:hAnsi="Times New Roman" w:cs="Times New Roman"/>
                <w:color w:val="000000"/>
                <w:sz w:val="28"/>
                <w:szCs w:val="28"/>
                <w:lang w:eastAsia="ru-RU"/>
              </w:rPr>
              <w:lastRenderedPageBreak/>
              <w:t>образовывать однокоренные слова.</w:t>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r>
            <w:r w:rsidRPr="00BD44F7">
              <w:rPr>
                <w:rFonts w:ascii="Times New Roman" w:eastAsia="Times New Roman" w:hAnsi="Times New Roman" w:cs="Times New Roman"/>
                <w:color w:val="000000"/>
                <w:sz w:val="28"/>
                <w:szCs w:val="28"/>
                <w:lang w:eastAsia="ru-RU"/>
              </w:rPr>
              <w:br/>
              <w:t>Используют в речи разнообразные синтаксические конструкции и виды предложений.</w:t>
            </w:r>
            <w:r w:rsidRPr="00BD44F7">
              <w:rPr>
                <w:rFonts w:ascii="Times New Roman" w:eastAsia="Times New Roman" w:hAnsi="Times New Roman" w:cs="Times New Roman"/>
                <w:color w:val="000000"/>
                <w:sz w:val="28"/>
                <w:szCs w:val="28"/>
                <w:lang w:eastAsia="ru-RU"/>
              </w:rPr>
              <w:br/>
            </w:r>
          </w:p>
        </w:tc>
      </w:tr>
    </w:tbl>
    <w:p w:rsidR="00BC43CB" w:rsidRPr="00BD44F7" w:rsidRDefault="00BC43CB">
      <w:pPr>
        <w:rPr>
          <w:rFonts w:ascii="Times New Roman" w:hAnsi="Times New Roman" w:cs="Times New Roman"/>
          <w:sz w:val="28"/>
          <w:szCs w:val="28"/>
        </w:rPr>
      </w:pPr>
    </w:p>
    <w:sectPr w:rsidR="00BC43CB" w:rsidRPr="00BD44F7" w:rsidSect="00994A46">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29AF"/>
    <w:rsid w:val="000E29AF"/>
    <w:rsid w:val="002F30BB"/>
    <w:rsid w:val="00994A46"/>
    <w:rsid w:val="00BC43CB"/>
    <w:rsid w:val="00BD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692</Words>
  <Characters>3945</Characters>
  <Application>Microsoft Office Word</Application>
  <DocSecurity>0</DocSecurity>
  <Lines>32</Lines>
  <Paragraphs>9</Paragraphs>
  <ScaleCrop>false</ScaleCrop>
  <Company>Reanimator Extreme Edition</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dc:creator>
  <cp:keywords/>
  <dc:description/>
  <cp:lastModifiedBy>user</cp:lastModifiedBy>
  <cp:revision>5</cp:revision>
  <dcterms:created xsi:type="dcterms:W3CDTF">2012-11-10T06:49:00Z</dcterms:created>
  <dcterms:modified xsi:type="dcterms:W3CDTF">2014-07-15T16:31:00Z</dcterms:modified>
</cp:coreProperties>
</file>